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0E" w:rsidRDefault="00F1390E" w:rsidP="0072433D">
      <w:pPr>
        <w:jc w:val="center"/>
        <w:rPr>
          <w:rFonts w:ascii="Arial" w:hAnsi="Arial" w:cs="Arial"/>
          <w:b/>
          <w:sz w:val="20"/>
          <w:szCs w:val="20"/>
        </w:rPr>
      </w:pPr>
    </w:p>
    <w:p w:rsidR="001E5B23" w:rsidRDefault="001E5B23" w:rsidP="0072433D">
      <w:pPr>
        <w:jc w:val="center"/>
        <w:rPr>
          <w:rFonts w:ascii="Arial" w:hAnsi="Arial" w:cs="Arial"/>
          <w:b/>
          <w:sz w:val="20"/>
          <w:szCs w:val="20"/>
        </w:rPr>
      </w:pPr>
    </w:p>
    <w:p w:rsidR="001E5B23" w:rsidRDefault="001E5B23" w:rsidP="0072433D">
      <w:pPr>
        <w:jc w:val="center"/>
        <w:rPr>
          <w:rFonts w:ascii="Arial" w:hAnsi="Arial" w:cs="Arial"/>
          <w:b/>
          <w:sz w:val="20"/>
          <w:szCs w:val="20"/>
        </w:rPr>
      </w:pPr>
    </w:p>
    <w:p w:rsidR="00851C21" w:rsidRPr="00AC072C" w:rsidRDefault="00851C21" w:rsidP="0072433D">
      <w:pPr>
        <w:jc w:val="center"/>
        <w:rPr>
          <w:rFonts w:ascii="Arial" w:hAnsi="Arial" w:cs="Arial"/>
          <w:b/>
          <w:sz w:val="20"/>
          <w:szCs w:val="20"/>
        </w:rPr>
      </w:pPr>
    </w:p>
    <w:p w:rsidR="006E513C" w:rsidRDefault="0072433D" w:rsidP="0072433D">
      <w:pPr>
        <w:jc w:val="center"/>
        <w:rPr>
          <w:rFonts w:ascii="Arial" w:hAnsi="Arial" w:cs="Arial"/>
          <w:b/>
          <w:sz w:val="20"/>
          <w:szCs w:val="20"/>
        </w:rPr>
      </w:pPr>
      <w:r w:rsidRPr="00AC072C">
        <w:rPr>
          <w:rFonts w:ascii="Arial" w:hAnsi="Arial" w:cs="Arial"/>
          <w:b/>
          <w:sz w:val="20"/>
          <w:szCs w:val="20"/>
        </w:rPr>
        <w:t xml:space="preserve">OPTIONS FOR </w:t>
      </w:r>
      <w:r w:rsidR="00714EFA">
        <w:rPr>
          <w:rFonts w:ascii="Arial" w:hAnsi="Arial" w:cs="Arial"/>
          <w:b/>
          <w:sz w:val="20"/>
          <w:szCs w:val="20"/>
        </w:rPr>
        <w:t>BIOMEDICAL</w:t>
      </w:r>
      <w:r w:rsidR="00DD7856">
        <w:rPr>
          <w:rFonts w:ascii="Arial" w:hAnsi="Arial" w:cs="Arial"/>
          <w:b/>
          <w:sz w:val="20"/>
          <w:szCs w:val="20"/>
        </w:rPr>
        <w:t xml:space="preserve"> </w:t>
      </w:r>
      <w:r w:rsidRPr="00AC072C">
        <w:rPr>
          <w:rFonts w:ascii="Arial" w:hAnsi="Arial" w:cs="Arial"/>
          <w:b/>
          <w:sz w:val="20"/>
          <w:szCs w:val="20"/>
        </w:rPr>
        <w:t xml:space="preserve">ENGINEERING </w:t>
      </w:r>
      <w:r w:rsidR="00910B87">
        <w:rPr>
          <w:rFonts w:ascii="Arial" w:hAnsi="Arial" w:cs="Arial"/>
          <w:b/>
          <w:sz w:val="20"/>
          <w:szCs w:val="20"/>
        </w:rPr>
        <w:t>MAJOR PRESCRIBED</w:t>
      </w:r>
      <w:r w:rsidR="002D7B0C">
        <w:rPr>
          <w:rFonts w:ascii="Arial" w:hAnsi="Arial" w:cs="Arial"/>
          <w:b/>
          <w:sz w:val="20"/>
          <w:szCs w:val="20"/>
        </w:rPr>
        <w:t xml:space="preserve"> </w:t>
      </w:r>
      <w:r w:rsidRPr="00AC072C">
        <w:rPr>
          <w:rFonts w:ascii="Arial" w:hAnsi="Arial" w:cs="Arial"/>
          <w:b/>
          <w:sz w:val="20"/>
          <w:szCs w:val="20"/>
        </w:rPr>
        <w:t>ELECTIVES</w:t>
      </w:r>
    </w:p>
    <w:p w:rsidR="00714EFA" w:rsidRDefault="00D558E1" w:rsidP="0072433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2E684B">
        <w:rPr>
          <w:rFonts w:ascii="Arial" w:hAnsi="Arial" w:cs="Arial"/>
          <w:b/>
          <w:sz w:val="20"/>
          <w:szCs w:val="20"/>
        </w:rPr>
        <w:t>2018-2019</w:t>
      </w:r>
      <w:r w:rsidR="00714EFA">
        <w:rPr>
          <w:rFonts w:ascii="Arial" w:hAnsi="Arial" w:cs="Arial"/>
          <w:b/>
          <w:sz w:val="20"/>
          <w:szCs w:val="20"/>
        </w:rPr>
        <w:t>)</w:t>
      </w:r>
    </w:p>
    <w:p w:rsidR="00DD7856" w:rsidRDefault="00DD7856" w:rsidP="00491A24">
      <w:pPr>
        <w:rPr>
          <w:rFonts w:ascii="Arial" w:hAnsi="Arial" w:cs="Arial"/>
          <w:sz w:val="20"/>
          <w:szCs w:val="20"/>
        </w:rPr>
      </w:pPr>
    </w:p>
    <w:p w:rsidR="00491A24" w:rsidRDefault="00714EFA" w:rsidP="00491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</w:t>
      </w:r>
      <w:r w:rsidR="00E84BAC">
        <w:rPr>
          <w:rFonts w:ascii="Arial" w:hAnsi="Arial" w:cs="Arial"/>
          <w:sz w:val="20"/>
          <w:szCs w:val="20"/>
        </w:rPr>
        <w:t>pur</w:t>
      </w:r>
      <w:r w:rsidR="009C7451">
        <w:rPr>
          <w:rFonts w:ascii="Arial" w:hAnsi="Arial" w:cs="Arial"/>
          <w:sz w:val="20"/>
          <w:szCs w:val="20"/>
        </w:rPr>
        <w:t xml:space="preserve">suing the general program take </w:t>
      </w:r>
      <w:r w:rsidR="00D558E1">
        <w:rPr>
          <w:rFonts w:ascii="Arial" w:hAnsi="Arial" w:cs="Arial"/>
          <w:sz w:val="20"/>
          <w:szCs w:val="20"/>
        </w:rPr>
        <w:t>6</w:t>
      </w:r>
      <w:r w:rsidR="00E84BAC">
        <w:rPr>
          <w:rFonts w:ascii="Arial" w:hAnsi="Arial" w:cs="Arial"/>
          <w:sz w:val="20"/>
          <w:szCs w:val="20"/>
        </w:rPr>
        <w:t xml:space="preserve"> semester credit hours using any other BMEN 3000 level or higher class.  Students must document </w:t>
      </w:r>
      <w:r w:rsidR="00D558E1">
        <w:rPr>
          <w:rFonts w:ascii="Arial" w:hAnsi="Arial" w:cs="Arial"/>
          <w:sz w:val="20"/>
          <w:szCs w:val="20"/>
        </w:rPr>
        <w:t>6</w:t>
      </w:r>
      <w:r w:rsidR="00E84BAC">
        <w:rPr>
          <w:rFonts w:ascii="Arial" w:hAnsi="Arial" w:cs="Arial"/>
          <w:sz w:val="20"/>
          <w:szCs w:val="20"/>
        </w:rPr>
        <w:t xml:space="preserve"> semester credit hours of engineering content for these to count towards their degree.</w:t>
      </w:r>
    </w:p>
    <w:p w:rsidR="00832467" w:rsidRPr="00491A24" w:rsidRDefault="00832467" w:rsidP="00491A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316"/>
      </w:tblGrid>
      <w:tr w:rsidR="0072433D" w:rsidRPr="0054405D" w:rsidTr="00D558E1">
        <w:tc>
          <w:tcPr>
            <w:tcW w:w="4314" w:type="dxa"/>
            <w:shd w:val="clear" w:color="auto" w:fill="CCCCCC"/>
          </w:tcPr>
          <w:p w:rsidR="0072433D" w:rsidRPr="0054405D" w:rsidRDefault="0072433D" w:rsidP="00544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5D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4316" w:type="dxa"/>
            <w:shd w:val="clear" w:color="auto" w:fill="CCCCCC"/>
          </w:tcPr>
          <w:p w:rsidR="00910715" w:rsidRPr="0054405D" w:rsidRDefault="0072433D" w:rsidP="00544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5D">
              <w:rPr>
                <w:rFonts w:ascii="Arial" w:hAnsi="Arial" w:cs="Arial"/>
                <w:b/>
                <w:sz w:val="20"/>
                <w:szCs w:val="20"/>
              </w:rPr>
              <w:t>PRE-REQUISITE(S)</w:t>
            </w:r>
          </w:p>
        </w:tc>
      </w:tr>
      <w:tr w:rsidR="009846EC" w:rsidRPr="0054405D" w:rsidTr="00D558E1">
        <w:tc>
          <w:tcPr>
            <w:tcW w:w="4314" w:type="dxa"/>
          </w:tcPr>
          <w:p w:rsidR="009846EC" w:rsidRDefault="009846E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3110</w:t>
            </w:r>
          </w:p>
          <w:p w:rsidR="009846EC" w:rsidRDefault="00D558E1" w:rsidP="00D5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Biomedical </w:t>
            </w:r>
            <w:r w:rsidR="009846EC">
              <w:rPr>
                <w:rFonts w:ascii="Arial" w:hAnsi="Arial" w:cs="Arial"/>
                <w:sz w:val="20"/>
                <w:szCs w:val="20"/>
              </w:rPr>
              <w:t>Transport Processes Laboratory</w:t>
            </w:r>
          </w:p>
        </w:tc>
        <w:tc>
          <w:tcPr>
            <w:tcW w:w="4316" w:type="dxa"/>
          </w:tcPr>
          <w:p w:rsidR="009C7451" w:rsidRDefault="009C7451" w:rsidP="009C7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RHET 1302</w:t>
            </w:r>
          </w:p>
          <w:p w:rsidR="009C7451" w:rsidRDefault="009846EC" w:rsidP="009C7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3310</w:t>
            </w:r>
            <w:r w:rsidR="009C7451">
              <w:rPr>
                <w:rFonts w:ascii="Arial" w:hAnsi="Arial" w:cs="Arial"/>
                <w:sz w:val="20"/>
                <w:szCs w:val="20"/>
              </w:rPr>
              <w:t xml:space="preserve"> (Co-requisite)</w:t>
            </w:r>
          </w:p>
        </w:tc>
      </w:tr>
      <w:tr w:rsidR="00CF6ECF" w:rsidRPr="0054405D" w:rsidTr="00D558E1">
        <w:tc>
          <w:tcPr>
            <w:tcW w:w="4314" w:type="dxa"/>
          </w:tcPr>
          <w:p w:rsidR="00364CCE" w:rsidRDefault="00364CCE" w:rsidP="00364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3310</w:t>
            </w:r>
          </w:p>
          <w:p w:rsidR="00CF6ECF" w:rsidRDefault="00CF6ECF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Fluid Mechanics and Transport Processes in Biomedical Engineering</w:t>
            </w:r>
          </w:p>
        </w:tc>
        <w:tc>
          <w:tcPr>
            <w:tcW w:w="4316" w:type="dxa"/>
          </w:tcPr>
          <w:p w:rsidR="00CF6ECF" w:rsidRDefault="00D558E1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1208</w:t>
            </w:r>
            <w:r w:rsidR="00CF6ECF">
              <w:rPr>
                <w:rFonts w:ascii="Arial" w:hAnsi="Arial" w:cs="Arial"/>
                <w:sz w:val="20"/>
                <w:szCs w:val="20"/>
              </w:rPr>
              <w:t xml:space="preserve"> and ENGR 3300</w:t>
            </w:r>
          </w:p>
        </w:tc>
      </w:tr>
      <w:tr w:rsidR="00E84BAC" w:rsidRPr="0054405D" w:rsidTr="00D558E1">
        <w:tc>
          <w:tcPr>
            <w:tcW w:w="4314" w:type="dxa"/>
          </w:tcPr>
          <w:p w:rsidR="00E84BAC" w:rsidRDefault="00E84BA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3325</w:t>
            </w:r>
          </w:p>
          <w:p w:rsidR="00E84BAC" w:rsidRDefault="00E84BAC" w:rsidP="00D5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r w:rsidR="00D558E1">
              <w:rPr>
                <w:rFonts w:ascii="Arial" w:hAnsi="Arial" w:cs="Arial"/>
                <w:sz w:val="20"/>
                <w:szCs w:val="20"/>
              </w:rPr>
              <w:t>Computational Tools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Biomedical Engineering</w:t>
            </w:r>
          </w:p>
        </w:tc>
        <w:tc>
          <w:tcPr>
            <w:tcW w:w="4316" w:type="dxa"/>
          </w:tcPr>
          <w:p w:rsidR="00E84BAC" w:rsidRDefault="00E84BA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1208</w:t>
            </w:r>
          </w:p>
        </w:tc>
      </w:tr>
      <w:tr w:rsidR="00E84BAC" w:rsidRPr="0054405D" w:rsidTr="00D558E1">
        <w:tc>
          <w:tcPr>
            <w:tcW w:w="4314" w:type="dxa"/>
          </w:tcPr>
          <w:p w:rsidR="00E84BAC" w:rsidRDefault="00E84BA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3170</w:t>
            </w:r>
          </w:p>
          <w:p w:rsidR="00E84BAC" w:rsidRDefault="00E84BA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Circuits Laboratory</w:t>
            </w:r>
          </w:p>
        </w:tc>
        <w:tc>
          <w:tcPr>
            <w:tcW w:w="4316" w:type="dxa"/>
          </w:tcPr>
          <w:p w:rsidR="00E84BAC" w:rsidRDefault="00E84BAC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3370</w:t>
            </w:r>
          </w:p>
        </w:tc>
      </w:tr>
      <w:tr w:rsidR="00CF6ECF" w:rsidRPr="0054405D" w:rsidTr="00D558E1">
        <w:tc>
          <w:tcPr>
            <w:tcW w:w="4314" w:type="dxa"/>
          </w:tcPr>
          <w:p w:rsidR="00CF6ECF" w:rsidRDefault="00CF6ECF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3370</w:t>
            </w:r>
          </w:p>
          <w:p w:rsidR="00CF6ECF" w:rsidRDefault="00CF6ECF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Circuits</w:t>
            </w:r>
          </w:p>
        </w:tc>
        <w:tc>
          <w:tcPr>
            <w:tcW w:w="4316" w:type="dxa"/>
          </w:tcPr>
          <w:p w:rsidR="00CF6ECF" w:rsidRDefault="00CF6ECF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2420 and PHYS 2326/2126</w:t>
            </w:r>
          </w:p>
        </w:tc>
      </w:tr>
      <w:tr w:rsidR="001A3929" w:rsidRPr="0054405D" w:rsidTr="00D558E1">
        <w:tc>
          <w:tcPr>
            <w:tcW w:w="4314" w:type="dxa"/>
          </w:tcPr>
          <w:p w:rsidR="001A3929" w:rsidRDefault="001A3929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3380</w:t>
            </w:r>
          </w:p>
          <w:p w:rsidR="001A3929" w:rsidRDefault="001A3929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Imaging Systems and Methods</w:t>
            </w:r>
          </w:p>
        </w:tc>
        <w:tc>
          <w:tcPr>
            <w:tcW w:w="4316" w:type="dxa"/>
          </w:tcPr>
          <w:p w:rsidR="001A3929" w:rsidRDefault="001A3929" w:rsidP="00714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 3302</w:t>
            </w:r>
          </w:p>
        </w:tc>
      </w:tr>
      <w:tr w:rsidR="00832467" w:rsidRPr="0054405D" w:rsidTr="00D558E1">
        <w:tc>
          <w:tcPr>
            <w:tcW w:w="4314" w:type="dxa"/>
          </w:tcPr>
          <w:p w:rsidR="00832467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4330</w:t>
            </w:r>
          </w:p>
          <w:p w:rsidR="00714EFA" w:rsidRPr="0054405D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Engineering Physiology of the Human Body</w:t>
            </w:r>
          </w:p>
        </w:tc>
        <w:tc>
          <w:tcPr>
            <w:tcW w:w="4316" w:type="dxa"/>
          </w:tcPr>
          <w:p w:rsidR="00832467" w:rsidRPr="0054405D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3330</w:t>
            </w:r>
          </w:p>
        </w:tc>
      </w:tr>
      <w:tr w:rsidR="009846EC" w:rsidRPr="0054405D" w:rsidTr="00D558E1">
        <w:tc>
          <w:tcPr>
            <w:tcW w:w="4314" w:type="dxa"/>
          </w:tcPr>
          <w:p w:rsidR="009846EC" w:rsidRDefault="009846EC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4342</w:t>
            </w:r>
          </w:p>
          <w:p w:rsidR="009846EC" w:rsidRDefault="009846EC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Robotics</w:t>
            </w:r>
          </w:p>
        </w:tc>
        <w:tc>
          <w:tcPr>
            <w:tcW w:w="4316" w:type="dxa"/>
          </w:tcPr>
          <w:p w:rsidR="009846EC" w:rsidRDefault="009846EC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ENGR 2300, EE 3302, and BMEN 4310</w:t>
            </w:r>
          </w:p>
        </w:tc>
      </w:tr>
      <w:tr w:rsidR="00832467" w:rsidRPr="0054405D" w:rsidTr="00D558E1">
        <w:tc>
          <w:tcPr>
            <w:tcW w:w="4314" w:type="dxa"/>
          </w:tcPr>
          <w:p w:rsidR="00832467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4350</w:t>
            </w:r>
          </w:p>
          <w:p w:rsidR="00714EFA" w:rsidRPr="0054405D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Sensor Technology</w:t>
            </w:r>
          </w:p>
        </w:tc>
        <w:tc>
          <w:tcPr>
            <w:tcW w:w="4316" w:type="dxa"/>
          </w:tcPr>
          <w:p w:rsidR="00832467" w:rsidRPr="0054405D" w:rsidRDefault="00714EFA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BMEN 3320/3120 and BMEN 3330/3130</w:t>
            </w:r>
          </w:p>
        </w:tc>
      </w:tr>
    </w:tbl>
    <w:p w:rsidR="002E1FAE" w:rsidRDefault="002E1FAE" w:rsidP="0072433D">
      <w:pPr>
        <w:rPr>
          <w:rFonts w:ascii="Arial" w:hAnsi="Arial" w:cs="Arial"/>
          <w:b/>
          <w:sz w:val="20"/>
          <w:szCs w:val="20"/>
        </w:rPr>
      </w:pPr>
    </w:p>
    <w:p w:rsidR="00714EFA" w:rsidRDefault="00714EFA" w:rsidP="0072433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14EFA" w:rsidSect="006305AB">
      <w:footerReference w:type="default" r:id="rId7"/>
      <w:pgSz w:w="12240" w:h="15840" w:code="1"/>
      <w:pgMar w:top="576" w:right="1800" w:bottom="576" w:left="180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0C" w:rsidRDefault="002D7B0C">
      <w:r>
        <w:separator/>
      </w:r>
    </w:p>
  </w:endnote>
  <w:endnote w:type="continuationSeparator" w:id="0">
    <w:p w:rsidR="002D7B0C" w:rsidRDefault="002D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0C" w:rsidRPr="00851C21" w:rsidRDefault="002D7B0C">
    <w:pPr>
      <w:pStyle w:val="Footer"/>
      <w:rPr>
        <w:sz w:val="16"/>
        <w:szCs w:val="16"/>
      </w:rPr>
    </w:pPr>
    <w:r>
      <w:rPr>
        <w:sz w:val="16"/>
        <w:szCs w:val="16"/>
      </w:rPr>
      <w:t xml:space="preserve">Revision Date:  </w:t>
    </w:r>
    <w:r w:rsidR="002E684B">
      <w:rPr>
        <w:sz w:val="16"/>
        <w:szCs w:val="16"/>
      </w:rPr>
      <w:t>05/15/2018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0C" w:rsidRDefault="002D7B0C">
      <w:r>
        <w:separator/>
      </w:r>
    </w:p>
  </w:footnote>
  <w:footnote w:type="continuationSeparator" w:id="0">
    <w:p w:rsidR="002D7B0C" w:rsidRDefault="002D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4"/>
    <w:rsid w:val="00033EF8"/>
    <w:rsid w:val="0004610B"/>
    <w:rsid w:val="00125ECA"/>
    <w:rsid w:val="00170EA7"/>
    <w:rsid w:val="001A3929"/>
    <w:rsid w:val="001E5B23"/>
    <w:rsid w:val="00270BC3"/>
    <w:rsid w:val="002D7B0C"/>
    <w:rsid w:val="002E1FAE"/>
    <w:rsid w:val="002E684B"/>
    <w:rsid w:val="00364CCE"/>
    <w:rsid w:val="00377A7D"/>
    <w:rsid w:val="003D20E4"/>
    <w:rsid w:val="004419CF"/>
    <w:rsid w:val="00456755"/>
    <w:rsid w:val="004765C4"/>
    <w:rsid w:val="00491A24"/>
    <w:rsid w:val="00521946"/>
    <w:rsid w:val="005344E8"/>
    <w:rsid w:val="005345E6"/>
    <w:rsid w:val="0054405D"/>
    <w:rsid w:val="0057338A"/>
    <w:rsid w:val="005F7C04"/>
    <w:rsid w:val="006305AB"/>
    <w:rsid w:val="0067036E"/>
    <w:rsid w:val="00676CD3"/>
    <w:rsid w:val="006E513C"/>
    <w:rsid w:val="006F2B6A"/>
    <w:rsid w:val="007046B8"/>
    <w:rsid w:val="00714EFA"/>
    <w:rsid w:val="0072433D"/>
    <w:rsid w:val="007524A7"/>
    <w:rsid w:val="00832467"/>
    <w:rsid w:val="00851C21"/>
    <w:rsid w:val="0090676C"/>
    <w:rsid w:val="00910715"/>
    <w:rsid w:val="00910B87"/>
    <w:rsid w:val="009846EC"/>
    <w:rsid w:val="009C7451"/>
    <w:rsid w:val="00A07FB6"/>
    <w:rsid w:val="00A423FB"/>
    <w:rsid w:val="00A66619"/>
    <w:rsid w:val="00AC072C"/>
    <w:rsid w:val="00B01C2B"/>
    <w:rsid w:val="00B325D7"/>
    <w:rsid w:val="00B34D92"/>
    <w:rsid w:val="00B5571F"/>
    <w:rsid w:val="00B8665F"/>
    <w:rsid w:val="00BF1F04"/>
    <w:rsid w:val="00C15EDE"/>
    <w:rsid w:val="00C63082"/>
    <w:rsid w:val="00C85311"/>
    <w:rsid w:val="00CC2389"/>
    <w:rsid w:val="00CD26EE"/>
    <w:rsid w:val="00CD2FE1"/>
    <w:rsid w:val="00CF6ECF"/>
    <w:rsid w:val="00D558E1"/>
    <w:rsid w:val="00DC4AE6"/>
    <w:rsid w:val="00DD7856"/>
    <w:rsid w:val="00DE2E74"/>
    <w:rsid w:val="00E36452"/>
    <w:rsid w:val="00E560EC"/>
    <w:rsid w:val="00E84BAC"/>
    <w:rsid w:val="00EA57D2"/>
    <w:rsid w:val="00ED62A9"/>
    <w:rsid w:val="00EF5FFC"/>
    <w:rsid w:val="00F1390E"/>
    <w:rsid w:val="00F37B73"/>
    <w:rsid w:val="00F63BA0"/>
    <w:rsid w:val="00FB1CB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D72A6"/>
  <w15:docId w15:val="{480920F1-F0D3-4D28-BA3A-E3E7DAFA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C3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0E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423FB"/>
    <w:rPr>
      <w:sz w:val="16"/>
      <w:szCs w:val="16"/>
    </w:rPr>
  </w:style>
  <w:style w:type="paragraph" w:styleId="CommentText">
    <w:name w:val="annotation text"/>
    <w:basedOn w:val="Normal"/>
    <w:semiHidden/>
    <w:rsid w:val="00A423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2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46A1-550A-4786-AB1E-F8ED9AF9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OPTIONS FOR ELECTRICAL ENGINEERING ELECTIVES</vt:lpstr>
    </vt:vector>
  </TitlesOfParts>
  <Company>The University of Texas at Dallas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 FOR ELECTRICAL ENGINEERING ELECTIVES</dc:title>
  <dc:creator>cathyh</dc:creator>
  <cp:lastModifiedBy>Marroquin, Irene</cp:lastModifiedBy>
  <cp:revision>3</cp:revision>
  <cp:lastPrinted>2012-10-11T19:49:00Z</cp:lastPrinted>
  <dcterms:created xsi:type="dcterms:W3CDTF">2017-05-15T19:24:00Z</dcterms:created>
  <dcterms:modified xsi:type="dcterms:W3CDTF">2018-05-15T12:54:00Z</dcterms:modified>
</cp:coreProperties>
</file>